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967B" w14:textId="77777777" w:rsidR="00D47BE7" w:rsidRDefault="00000000">
      <w:pPr>
        <w:widowControl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OLE_LINK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5374D1E9" w14:textId="77777777" w:rsidR="00D47BE7" w:rsidRDefault="00D47BE7">
      <w:pPr>
        <w:widowControl/>
        <w:rPr>
          <w:b/>
          <w:bCs/>
          <w:sz w:val="48"/>
          <w:szCs w:val="48"/>
        </w:rPr>
      </w:pPr>
    </w:p>
    <w:p w14:paraId="43A5C0C5" w14:textId="77777777" w:rsidR="00D47BE7" w:rsidRDefault="00000000">
      <w:pPr>
        <w:widowControl/>
        <w:jc w:val="center"/>
        <w:rPr>
          <w:b/>
          <w:bCs/>
          <w:sz w:val="36"/>
          <w:szCs w:val="36"/>
        </w:rPr>
      </w:pPr>
      <w:bookmarkStart w:id="1" w:name="OLE_LINK2"/>
      <w:r>
        <w:rPr>
          <w:rFonts w:hint="eastAsia"/>
          <w:b/>
          <w:bCs/>
          <w:sz w:val="36"/>
          <w:szCs w:val="36"/>
        </w:rPr>
        <w:t>郑州财经学院成人学士学位外语</w:t>
      </w:r>
    </w:p>
    <w:p w14:paraId="48E11956" w14:textId="77777777" w:rsidR="00D47BE7" w:rsidRDefault="00000000">
      <w:pPr>
        <w:jc w:val="center"/>
        <w:rPr>
          <w:b/>
          <w:bCs/>
          <w:sz w:val="36"/>
          <w:szCs w:val="36"/>
        </w:rPr>
      </w:pPr>
      <w:bookmarkStart w:id="2" w:name="OLE_LINK3"/>
      <w:r>
        <w:rPr>
          <w:rFonts w:hint="eastAsia"/>
          <w:b/>
          <w:bCs/>
          <w:sz w:val="36"/>
          <w:szCs w:val="36"/>
        </w:rPr>
        <w:t>考试报名系统操作流程</w:t>
      </w:r>
      <w:bookmarkEnd w:id="1"/>
      <w:bookmarkEnd w:id="2"/>
    </w:p>
    <w:p w14:paraId="7E95D4ED" w14:textId="77777777" w:rsidR="00D47BE7" w:rsidRDefault="00000000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一、学生账号注册与登录</w:t>
      </w:r>
    </w:p>
    <w:p w14:paraId="55167C63" w14:textId="77777777" w:rsidR="00D47BE7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、使用电脑浏览器打开学位报名网址</w:t>
      </w:r>
      <w:r>
        <w:rPr>
          <w:rFonts w:ascii="Times New Roman" w:hAnsi="Times New Roman"/>
          <w:color w:val="000000" w:themeColor="text1"/>
          <w:sz w:val="24"/>
        </w:rPr>
        <w:t>（</w:t>
      </w:r>
      <w:r>
        <w:rPr>
          <w:rFonts w:ascii="Times New Roman" w:hAnsi="Times New Roman"/>
          <w:color w:val="000000" w:themeColor="text1"/>
          <w:sz w:val="24"/>
        </w:rPr>
        <w:t>http://wyksbm.jxjypt.cn/login/hbslsddx</w:t>
      </w:r>
      <w:r>
        <w:rPr>
          <w:rFonts w:ascii="Times New Roman" w:hAnsi="Times New Roman"/>
          <w:color w:val="000000" w:themeColor="text1"/>
          <w:sz w:val="24"/>
        </w:rPr>
        <w:t>）</w:t>
      </w:r>
      <w:r>
        <w:rPr>
          <w:rFonts w:ascii="Times New Roman" w:hAnsi="Times New Roman"/>
          <w:sz w:val="24"/>
        </w:rPr>
        <w:t>，在学生登录页面下，</w:t>
      </w:r>
      <w:r>
        <w:rPr>
          <w:rFonts w:ascii="宋体" w:hAnsi="宋体" w:cs="宋体" w:hint="eastAsia"/>
          <w:sz w:val="24"/>
        </w:rPr>
        <w:t>选择</w:t>
      </w:r>
      <w:r>
        <w:rPr>
          <w:rFonts w:ascii="Times New Roman" w:hAnsi="Times New Roman" w:hint="eastAsia"/>
          <w:sz w:val="24"/>
        </w:rPr>
        <w:t>【</w:t>
      </w:r>
      <w:r>
        <w:rPr>
          <w:rFonts w:ascii="宋体" w:hAnsi="宋体" w:cs="宋体" w:hint="eastAsia"/>
          <w:sz w:val="24"/>
        </w:rPr>
        <w:t>注册用户】</w:t>
      </w:r>
      <w:r>
        <w:rPr>
          <w:rFonts w:ascii="Times New Roman" w:hAnsi="Times New Roman" w:hint="eastAsia"/>
          <w:sz w:val="24"/>
        </w:rPr>
        <w:t>。</w:t>
      </w:r>
    </w:p>
    <w:p w14:paraId="5AAEB835" w14:textId="77777777" w:rsidR="00D47BE7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、输入身份证号、手机号、短信验证码、密码等提交注册</w:t>
      </w:r>
      <w:r>
        <w:rPr>
          <w:rFonts w:ascii="Times New Roman" w:hAnsi="Times New Roman" w:hint="eastAsia"/>
          <w:sz w:val="24"/>
        </w:rPr>
        <w:t>。</w:t>
      </w:r>
    </w:p>
    <w:p w14:paraId="7BDDA5B6" w14:textId="77777777" w:rsidR="00D47BE7" w:rsidRDefault="00000000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、注册完成后方可登录，学生登录用户名为手机号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/>
          <w:sz w:val="24"/>
        </w:rPr>
        <w:t>密码设置</w:t>
      </w:r>
      <w:r>
        <w:rPr>
          <w:rFonts w:ascii="Times New Roman" w:hAnsi="Times New Roman" w:hint="eastAsia"/>
          <w:sz w:val="24"/>
        </w:rPr>
        <w:t>要求</w:t>
      </w:r>
      <w:r>
        <w:rPr>
          <w:rFonts w:ascii="Times New Roman" w:hAnsi="Times New Roman"/>
          <w:sz w:val="24"/>
        </w:rPr>
        <w:t>不小于</w:t>
      </w:r>
      <w:r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/>
          <w:sz w:val="24"/>
        </w:rPr>
        <w:t>位、至少三种字符组合</w:t>
      </w:r>
      <w:r>
        <w:rPr>
          <w:rFonts w:ascii="Times New Roman" w:hAnsi="Times New Roman" w:hint="eastAsia"/>
          <w:sz w:val="24"/>
        </w:rPr>
        <w:t>。</w:t>
      </w:r>
    </w:p>
    <w:p w14:paraId="012B3CDE" w14:textId="77777777" w:rsidR="00D47BE7" w:rsidRDefault="00000000">
      <w:pPr>
        <w:spacing w:line="360" w:lineRule="auto"/>
        <w:jc w:val="lef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 w:hint="eastAsia"/>
          <w:color w:val="FF0000"/>
          <w:sz w:val="24"/>
          <w:u w:val="single"/>
        </w:rPr>
        <w:t>注意：</w:t>
      </w:r>
      <w:r>
        <w:rPr>
          <w:rFonts w:ascii="Times New Roman" w:hAnsi="Times New Roman"/>
          <w:color w:val="FF0000"/>
          <w:sz w:val="24"/>
          <w:u w:val="single"/>
        </w:rPr>
        <w:t>之前注册没考过，本次又重新报名的也需要先注册再登录。</w:t>
      </w:r>
    </w:p>
    <w:p w14:paraId="72CACCF7" w14:textId="77777777" w:rsidR="00D47BE7" w:rsidRDefault="00000000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</w:rPr>
        <w:drawing>
          <wp:inline distT="0" distB="0" distL="114300" distR="114300" wp14:anchorId="6D573B3B" wp14:editId="4688491C">
            <wp:extent cx="4842510" cy="2014855"/>
            <wp:effectExtent l="0" t="0" r="1524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22014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noProof/>
        </w:rPr>
        <w:drawing>
          <wp:inline distT="0" distB="0" distL="114300" distR="114300" wp14:anchorId="7569889E" wp14:editId="6CAB003E">
            <wp:extent cx="4403090" cy="2312035"/>
            <wp:effectExtent l="0" t="0" r="165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60209" w14:textId="77777777" w:rsidR="00D47BE7" w:rsidRDefault="00000000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二、学生报名</w:t>
      </w:r>
    </w:p>
    <w:p w14:paraId="722904A2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</w:t>
      </w:r>
      <w:r>
        <w:rPr>
          <w:rFonts w:ascii="Times New Roman" w:hAnsi="Times New Roman"/>
          <w:sz w:val="24"/>
        </w:rPr>
        <w:t>、登录后点</w:t>
      </w:r>
      <w:r>
        <w:rPr>
          <w:rFonts w:ascii="宋体" w:hAnsi="宋体" w:cs="宋体" w:hint="eastAsia"/>
          <w:sz w:val="24"/>
        </w:rPr>
        <w:t>击【说明与填报】，</w:t>
      </w:r>
      <w:r>
        <w:rPr>
          <w:rFonts w:ascii="Times New Roman" w:hAnsi="Times New Roman"/>
          <w:sz w:val="24"/>
        </w:rPr>
        <w:t>阅读完报考说明后，</w:t>
      </w:r>
      <w:proofErr w:type="gramStart"/>
      <w:r>
        <w:rPr>
          <w:rFonts w:ascii="Times New Roman" w:hAnsi="Times New Roman"/>
          <w:sz w:val="24"/>
        </w:rPr>
        <w:t>勾选</w:t>
      </w:r>
      <w:r>
        <w:rPr>
          <w:rFonts w:ascii="Times New Roman" w:hAnsi="Times New Roman" w:hint="eastAsia"/>
          <w:sz w:val="24"/>
        </w:rPr>
        <w:t>【</w:t>
      </w:r>
      <w:r>
        <w:rPr>
          <w:rFonts w:ascii="Times New Roman" w:hAnsi="Times New Roman"/>
          <w:sz w:val="24"/>
        </w:rPr>
        <w:t>我已完整阅读《报考说明》调整注意事项</w:t>
      </w:r>
      <w:r>
        <w:rPr>
          <w:rFonts w:ascii="Times New Roman" w:hAnsi="Times New Roman" w:hint="eastAsia"/>
          <w:sz w:val="24"/>
        </w:rPr>
        <w:t>】</w:t>
      </w:r>
      <w:proofErr w:type="gramEnd"/>
      <w:r>
        <w:rPr>
          <w:rFonts w:ascii="Times New Roman" w:hAnsi="Times New Roman"/>
          <w:sz w:val="24"/>
        </w:rPr>
        <w:t>，出现并点击</w:t>
      </w:r>
      <w:r>
        <w:rPr>
          <w:rFonts w:ascii="Times New Roman" w:hAnsi="Times New Roman" w:hint="eastAsia"/>
          <w:sz w:val="24"/>
        </w:rPr>
        <w:t>【</w:t>
      </w:r>
      <w:r>
        <w:rPr>
          <w:rFonts w:ascii="Times New Roman" w:hAnsi="Times New Roman"/>
          <w:sz w:val="24"/>
        </w:rPr>
        <w:t>下一步</w:t>
      </w:r>
      <w:r>
        <w:rPr>
          <w:rFonts w:ascii="Times New Roman" w:hAnsi="Times New Roman" w:hint="eastAsia"/>
          <w:sz w:val="24"/>
        </w:rPr>
        <w:t>】</w:t>
      </w:r>
      <w:r>
        <w:rPr>
          <w:rFonts w:ascii="Times New Roman" w:hAnsi="Times New Roman"/>
          <w:sz w:val="24"/>
        </w:rPr>
        <w:t>按钮，进行填报。</w:t>
      </w:r>
    </w:p>
    <w:p w14:paraId="2AA3B43D" w14:textId="77777777" w:rsidR="00D47BE7" w:rsidRDefault="00000000">
      <w:pPr>
        <w:spacing w:line="360" w:lineRule="auto"/>
        <w:ind w:firstLineChars="200" w:firstLine="480"/>
        <w:jc w:val="left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 w:hint="eastAsia"/>
          <w:color w:val="FF0000"/>
          <w:sz w:val="24"/>
          <w:u w:val="single"/>
        </w:rPr>
        <w:t>注意</w:t>
      </w:r>
      <w:r>
        <w:rPr>
          <w:rFonts w:ascii="Times New Roman" w:hAnsi="Times New Roman"/>
          <w:color w:val="FF0000"/>
          <w:sz w:val="24"/>
          <w:u w:val="single"/>
        </w:rPr>
        <w:t>：当勾选后（已被记录），后续登录无需二次勾选</w:t>
      </w:r>
    </w:p>
    <w:p w14:paraId="65464586" w14:textId="77777777" w:rsidR="00D47BE7" w:rsidRDefault="00000000">
      <w:pPr>
        <w:rPr>
          <w:rFonts w:ascii="黑体" w:eastAsia="黑体" w:hAnsi="黑体" w:hint="eastAsia"/>
          <w:sz w:val="24"/>
        </w:rPr>
      </w:pPr>
      <w:r>
        <w:rPr>
          <w:noProof/>
          <w:szCs w:val="22"/>
        </w:rPr>
        <w:drawing>
          <wp:inline distT="0" distB="0" distL="0" distR="0" wp14:anchorId="77354B9F" wp14:editId="52A311C4">
            <wp:extent cx="5262880" cy="1876425"/>
            <wp:effectExtent l="0" t="0" r="139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1CD1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、在填报页面，检查相应考生信息是否正确并选择外语考试科目，上</w:t>
      </w:r>
      <w:proofErr w:type="gramStart"/>
      <w:r>
        <w:rPr>
          <w:rFonts w:ascii="Times New Roman" w:hAnsi="Times New Roman" w:hint="eastAsia"/>
          <w:sz w:val="24"/>
        </w:rPr>
        <w:t>传相应</w:t>
      </w:r>
      <w:proofErr w:type="gramEnd"/>
      <w:r>
        <w:rPr>
          <w:rFonts w:ascii="Times New Roman" w:hAnsi="Times New Roman" w:hint="eastAsia"/>
          <w:sz w:val="24"/>
        </w:rPr>
        <w:t>照片后点击【立即报名】按钮即可。</w:t>
      </w:r>
    </w:p>
    <w:p w14:paraId="3DEC506C" w14:textId="77777777" w:rsidR="00D47BE7" w:rsidRDefault="00000000">
      <w:pPr>
        <w:spacing w:line="360" w:lineRule="auto"/>
        <w:ind w:firstLineChars="200" w:firstLine="480"/>
        <w:jc w:val="left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 w:hint="eastAsia"/>
          <w:color w:val="FF0000"/>
          <w:sz w:val="24"/>
          <w:u w:val="single"/>
        </w:rPr>
        <w:t>注意：考生信息如有同层次多学籍、错误等，可以联系学校方并修改正确。</w:t>
      </w:r>
    </w:p>
    <w:p w14:paraId="2DD6188D" w14:textId="77777777" w:rsidR="00D47BE7" w:rsidRDefault="00000000">
      <w:pPr>
        <w:spacing w:line="360" w:lineRule="auto"/>
        <w:ind w:leftChars="266" w:left="559"/>
        <w:rPr>
          <w:rFonts w:ascii="Times New Roman" w:hAnsi="Times New Roman"/>
          <w:sz w:val="24"/>
        </w:rPr>
      </w:pPr>
      <w:r>
        <w:rPr>
          <w:rFonts w:ascii="黑体" w:eastAsia="黑体" w:hAnsi="黑体"/>
          <w:noProof/>
          <w:sz w:val="28"/>
          <w:szCs w:val="28"/>
        </w:rPr>
        <w:drawing>
          <wp:inline distT="0" distB="0" distL="0" distR="0" wp14:anchorId="54ED618C" wp14:editId="31C40D6E">
            <wp:extent cx="5273675" cy="2595245"/>
            <wp:effectExtent l="0" t="0" r="3175" b="14605"/>
            <wp:docPr id="7" name="图片 7" descr="C:\Users\ADMINI~1\AppData\Local\Temp\WeChat Files\b5fd2b46d8568b19fe26babce0d77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b5fd2b46d8568b19fe26babce0d77e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、照片要求</w:t>
      </w:r>
    </w:p>
    <w:p w14:paraId="0978A07C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身份证人像面照片：</w:t>
      </w:r>
      <w:r>
        <w:rPr>
          <w:rFonts w:ascii="Times New Roman" w:hAnsi="Times New Roman" w:hint="eastAsia"/>
          <w:sz w:val="24"/>
        </w:rPr>
        <w:t>1020</w:t>
      </w:r>
      <w:r>
        <w:rPr>
          <w:rFonts w:ascii="Times New Roman" w:hAnsi="Times New Roman" w:hint="eastAsia"/>
          <w:sz w:val="24"/>
        </w:rPr>
        <w:t>以上像素，存储大小不超过</w:t>
      </w:r>
      <w:r>
        <w:rPr>
          <w:rFonts w:ascii="Times New Roman" w:hAnsi="Times New Roman" w:hint="eastAsia"/>
          <w:sz w:val="24"/>
        </w:rPr>
        <w:t>1MB</w:t>
      </w:r>
      <w:r>
        <w:rPr>
          <w:rFonts w:ascii="Times New Roman" w:hAnsi="Times New Roman" w:hint="eastAsia"/>
          <w:sz w:val="24"/>
        </w:rPr>
        <w:t>，禁止图像翻转、方向垂直向上；满屏、</w:t>
      </w:r>
      <w:proofErr w:type="gramStart"/>
      <w:r>
        <w:rPr>
          <w:rFonts w:ascii="Times New Roman" w:hAnsi="Times New Roman" w:hint="eastAsia"/>
          <w:sz w:val="24"/>
        </w:rPr>
        <w:t>拍正拍</w:t>
      </w:r>
      <w:proofErr w:type="gramEnd"/>
      <w:r>
        <w:rPr>
          <w:rFonts w:ascii="Times New Roman" w:hAnsi="Times New Roman" w:hint="eastAsia"/>
          <w:sz w:val="24"/>
        </w:rPr>
        <w:t>全拍清晰。</w:t>
      </w:r>
    </w:p>
    <w:p w14:paraId="73B15E8E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免冠照照片：</w:t>
      </w:r>
      <w:r>
        <w:rPr>
          <w:rFonts w:ascii="Times New Roman" w:hAnsi="Times New Roman" w:hint="eastAsia"/>
          <w:sz w:val="24"/>
        </w:rPr>
        <w:t>480*640</w:t>
      </w:r>
      <w:r>
        <w:rPr>
          <w:rFonts w:ascii="Times New Roman" w:hAnsi="Times New Roman" w:hint="eastAsia"/>
          <w:sz w:val="24"/>
        </w:rPr>
        <w:t>像素，白色背景，存储大小</w:t>
      </w:r>
      <w:r>
        <w:rPr>
          <w:rFonts w:ascii="Times New Roman" w:hAnsi="Times New Roman" w:hint="eastAsia"/>
          <w:sz w:val="24"/>
        </w:rPr>
        <w:t>60-300KB</w:t>
      </w:r>
      <w:r>
        <w:rPr>
          <w:rFonts w:ascii="Times New Roman" w:hAnsi="Times New Roman" w:hint="eastAsia"/>
          <w:sz w:val="24"/>
        </w:rPr>
        <w:t>之间、要求五官清晰。不遮挡眉毛耳朵。衣服颜色不可与背景颜色相同。</w:t>
      </w:r>
    </w:p>
    <w:p w14:paraId="76855F8D" w14:textId="77777777" w:rsidR="00D47BE7" w:rsidRDefault="00000000">
      <w:pPr>
        <w:spacing w:line="360" w:lineRule="auto"/>
        <w:ind w:firstLineChars="200" w:firstLine="480"/>
        <w:jc w:val="left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 w:hint="eastAsia"/>
          <w:color w:val="FF0000"/>
          <w:sz w:val="24"/>
          <w:u w:val="single"/>
        </w:rPr>
        <w:t>注意：具体照片要求，以上传照片处显示的提示为准。</w:t>
      </w:r>
    </w:p>
    <w:p w14:paraId="75AF88B3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4</w:t>
      </w:r>
      <w:r>
        <w:rPr>
          <w:rFonts w:ascii="Times New Roman" w:hAnsi="Times New Roman" w:hint="eastAsia"/>
          <w:sz w:val="24"/>
        </w:rPr>
        <w:t>、信息审核</w:t>
      </w:r>
    </w:p>
    <w:p w14:paraId="6A1C2B31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信息审核包括照片审核和资质审核，若照片审核不通过，系统会在网站提示或短信通知；照片审核不通过的考生，可登录系统更换照片，等待再次审核。</w:t>
      </w:r>
    </w:p>
    <w:p w14:paraId="55B1F3DB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若收到照片对比失败的网站提示或短信通知或网站提示，这是系统自动发送的，耐心等待人工审核。若审核不通过，请登录系统更换照片，等待再次审核。</w:t>
      </w:r>
    </w:p>
    <w:p w14:paraId="26E4F878" w14:textId="77777777" w:rsidR="00D47BE7" w:rsidRDefault="00000000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4943F912" wp14:editId="4FB705A6">
            <wp:extent cx="5273675" cy="22447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DA40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照片审核通过后，系统自动提交资质审核，若资质审核通过，系统会发送网站提示或短信通知，或再次登录进入，左侧页面“说明与填报”也会提示资质审核已通过。</w:t>
      </w:r>
    </w:p>
    <w:p w14:paraId="22EDAE1B" w14:textId="77777777" w:rsidR="00D47BE7" w:rsidRDefault="00000000">
      <w:pPr>
        <w:ind w:firstLineChars="200" w:firstLine="42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hint="eastAsia"/>
          <w:noProof/>
          <w:szCs w:val="22"/>
        </w:rPr>
        <w:drawing>
          <wp:inline distT="0" distB="0" distL="114300" distR="114300" wp14:anchorId="3B60908A" wp14:editId="0295D2CE">
            <wp:extent cx="2962275" cy="1772285"/>
            <wp:effectExtent l="0" t="0" r="9525" b="18415"/>
            <wp:docPr id="16" name="图片 16" descr="a9ea2a037a92844ca20116300128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9ea2a037a92844ca2011630012850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D0805" w14:textId="77777777" w:rsidR="00D47BE7" w:rsidRDefault="00000000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三、缴费</w:t>
      </w:r>
    </w:p>
    <w:p w14:paraId="276962DD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报名审核通过后，请以学校通知的缴费方法为准进行缴费。</w:t>
      </w:r>
    </w:p>
    <w:p w14:paraId="110270DC" w14:textId="77777777" w:rsidR="00D47BE7" w:rsidRDefault="00000000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四、打印准考证</w:t>
      </w:r>
    </w:p>
    <w:p w14:paraId="25B060B8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、审核通过且完成缴费的学生，在规定时间内登录，点击【打印准考证】，阅读完《考生须知》后，</w:t>
      </w:r>
      <w:proofErr w:type="gramStart"/>
      <w:r>
        <w:rPr>
          <w:rFonts w:ascii="Times New Roman" w:hAnsi="Times New Roman" w:hint="eastAsia"/>
          <w:sz w:val="24"/>
        </w:rPr>
        <w:t>勾选【已经完整阅读《考生须知》调整注意事项】</w:t>
      </w:r>
      <w:proofErr w:type="gramEnd"/>
      <w:r>
        <w:rPr>
          <w:rFonts w:ascii="Times New Roman" w:hAnsi="Times New Roman" w:hint="eastAsia"/>
          <w:sz w:val="24"/>
        </w:rPr>
        <w:t>，出现并点击【下一步】按钮。</w:t>
      </w:r>
    </w:p>
    <w:p w14:paraId="7A7B408B" w14:textId="77777777" w:rsidR="00D47BE7" w:rsidRDefault="00000000">
      <w:pPr>
        <w:spacing w:line="360" w:lineRule="auto"/>
        <w:ind w:firstLineChars="200" w:firstLine="480"/>
        <w:jc w:val="left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 w:hint="eastAsia"/>
          <w:color w:val="FF0000"/>
          <w:sz w:val="24"/>
          <w:u w:val="single"/>
        </w:rPr>
        <w:lastRenderedPageBreak/>
        <w:t>注意：当勾选后（已被记录），下次进入无需二次勾选</w:t>
      </w:r>
    </w:p>
    <w:p w14:paraId="6567FC32" w14:textId="77777777" w:rsidR="00D47BE7" w:rsidRDefault="00000000">
      <w:pPr>
        <w:rPr>
          <w:rFonts w:ascii="黑体" w:eastAsia="黑体" w:hAnsi="黑体" w:hint="eastAsia"/>
          <w:color w:val="333333"/>
          <w:sz w:val="24"/>
          <w:shd w:val="clear" w:color="auto" w:fill="FFFFFF"/>
        </w:rPr>
      </w:pPr>
      <w:r>
        <w:rPr>
          <w:noProof/>
          <w:szCs w:val="22"/>
        </w:rPr>
        <w:drawing>
          <wp:inline distT="0" distB="0" distL="0" distR="0" wp14:anchorId="48C4E60D" wp14:editId="44BA69ED">
            <wp:extent cx="5261610" cy="1903095"/>
            <wp:effectExtent l="0" t="0" r="152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F2FD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、出现打印准考证弹窗，点击【下载准考证】。</w:t>
      </w:r>
    </w:p>
    <w:p w14:paraId="6070B22B" w14:textId="77777777" w:rsidR="00D47BE7" w:rsidRDefault="00000000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五、其他</w:t>
      </w:r>
    </w:p>
    <w:p w14:paraId="5E7008CA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、硬件环境：任何可以联网的计算机上使用；</w:t>
      </w:r>
    </w:p>
    <w:p w14:paraId="0B0E202D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、运行环境：运行环境</w:t>
      </w:r>
      <w:proofErr w:type="spellStart"/>
      <w:r>
        <w:rPr>
          <w:rFonts w:ascii="Times New Roman" w:hAnsi="Times New Roman" w:hint="eastAsia"/>
          <w:sz w:val="24"/>
        </w:rPr>
        <w:t>WindowsXP</w:t>
      </w:r>
      <w:proofErr w:type="spellEnd"/>
      <w:r>
        <w:rPr>
          <w:rFonts w:ascii="Times New Roman" w:hAnsi="Times New Roman" w:hint="eastAsia"/>
          <w:sz w:val="24"/>
        </w:rPr>
        <w:t xml:space="preserve">/7/8/10 </w:t>
      </w:r>
      <w:r>
        <w:rPr>
          <w:rFonts w:ascii="Times New Roman" w:hAnsi="Times New Roman" w:hint="eastAsia"/>
          <w:sz w:val="24"/>
        </w:rPr>
        <w:t>；</w:t>
      </w:r>
    </w:p>
    <w:p w14:paraId="37F51C50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、推荐浏览器：</w:t>
      </w:r>
      <w:r>
        <w:rPr>
          <w:rFonts w:ascii="Times New Roman" w:hAnsi="Times New Roman" w:hint="eastAsia"/>
          <w:sz w:val="24"/>
        </w:rPr>
        <w:t>360</w:t>
      </w:r>
      <w:r>
        <w:rPr>
          <w:rFonts w:ascii="Times New Roman" w:hAnsi="Times New Roman" w:hint="eastAsia"/>
          <w:sz w:val="24"/>
        </w:rPr>
        <w:t>安全浏览器、谷歌浏览器等极</w:t>
      </w:r>
      <w:proofErr w:type="gramStart"/>
      <w:r>
        <w:rPr>
          <w:rFonts w:ascii="Times New Roman" w:hAnsi="Times New Roman" w:hint="eastAsia"/>
          <w:sz w:val="24"/>
        </w:rPr>
        <w:t>速模式</w:t>
      </w:r>
      <w:proofErr w:type="gramEnd"/>
      <w:r>
        <w:rPr>
          <w:rFonts w:ascii="Times New Roman" w:hAnsi="Times New Roman" w:hint="eastAsia"/>
          <w:sz w:val="24"/>
        </w:rPr>
        <w:t>下。其他浏览器可能不兼容。</w:t>
      </w:r>
    </w:p>
    <w:p w14:paraId="514C0B38" w14:textId="77777777" w:rsidR="00D47BE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、所有报名审核状态以网站显示为准，若无法收到短信请及时关注网站提示。</w:t>
      </w:r>
      <w:bookmarkEnd w:id="0"/>
    </w:p>
    <w:sectPr w:rsidR="00D47B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071BE58-DDCC-466D-9516-012F5A0F214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2CDF8"/>
    <w:multiLevelType w:val="singleLevel"/>
    <w:tmpl w:val="8012CDF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3842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xZTlmMGI5ZTg4NTY3NzQzYmQ2NDEzMWJiZTIxZmIifQ=="/>
  </w:docVars>
  <w:rsids>
    <w:rsidRoot w:val="042855C4"/>
    <w:rsid w:val="00476746"/>
    <w:rsid w:val="00561297"/>
    <w:rsid w:val="00BB554E"/>
    <w:rsid w:val="00C477C3"/>
    <w:rsid w:val="00D47BE7"/>
    <w:rsid w:val="02EE3CB8"/>
    <w:rsid w:val="0387124B"/>
    <w:rsid w:val="042855C4"/>
    <w:rsid w:val="06C23411"/>
    <w:rsid w:val="0F76370F"/>
    <w:rsid w:val="13712447"/>
    <w:rsid w:val="151632A6"/>
    <w:rsid w:val="152E3552"/>
    <w:rsid w:val="161F4E2A"/>
    <w:rsid w:val="1B854CE1"/>
    <w:rsid w:val="1BB11F7A"/>
    <w:rsid w:val="1BDE2644"/>
    <w:rsid w:val="1C4C599A"/>
    <w:rsid w:val="1DBB5DBC"/>
    <w:rsid w:val="1ED65854"/>
    <w:rsid w:val="1FBC4B02"/>
    <w:rsid w:val="218D2B42"/>
    <w:rsid w:val="26906C30"/>
    <w:rsid w:val="2BFD6B16"/>
    <w:rsid w:val="2CD24D6E"/>
    <w:rsid w:val="2DE46B18"/>
    <w:rsid w:val="2F4D3609"/>
    <w:rsid w:val="2F511653"/>
    <w:rsid w:val="31193949"/>
    <w:rsid w:val="36D460C4"/>
    <w:rsid w:val="37411FAD"/>
    <w:rsid w:val="37A34A15"/>
    <w:rsid w:val="39E6508D"/>
    <w:rsid w:val="3A612966"/>
    <w:rsid w:val="3DEC0798"/>
    <w:rsid w:val="3EFE3826"/>
    <w:rsid w:val="429971DC"/>
    <w:rsid w:val="42AE051C"/>
    <w:rsid w:val="42F00D2B"/>
    <w:rsid w:val="453C2005"/>
    <w:rsid w:val="46026DAB"/>
    <w:rsid w:val="460C690C"/>
    <w:rsid w:val="48981C49"/>
    <w:rsid w:val="4CF907DC"/>
    <w:rsid w:val="4D9763B7"/>
    <w:rsid w:val="538F0073"/>
    <w:rsid w:val="547F5A6B"/>
    <w:rsid w:val="54C10199"/>
    <w:rsid w:val="5BFD3E45"/>
    <w:rsid w:val="63FD075A"/>
    <w:rsid w:val="67311C1D"/>
    <w:rsid w:val="684A7D32"/>
    <w:rsid w:val="69B61AD7"/>
    <w:rsid w:val="6A3A44B6"/>
    <w:rsid w:val="6BEC7A32"/>
    <w:rsid w:val="6D330415"/>
    <w:rsid w:val="6F5E29F5"/>
    <w:rsid w:val="6FCF719C"/>
    <w:rsid w:val="708E730A"/>
    <w:rsid w:val="764E3BDA"/>
    <w:rsid w:val="76AA13CD"/>
    <w:rsid w:val="78480867"/>
    <w:rsid w:val="7A4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D328"/>
  <w15:docId w15:val="{C865FFE4-9F9F-42C4-B438-2D7B2B4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淡淡的帆帆</dc:creator>
  <cp:lastModifiedBy>Mao</cp:lastModifiedBy>
  <cp:revision>4</cp:revision>
  <dcterms:created xsi:type="dcterms:W3CDTF">2025-09-30T12:48:00Z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8677FA9102D6438F91B8FDE1BA1EA9A6_13</vt:lpwstr>
  </property>
  <property fmtid="{D5CDD505-2E9C-101B-9397-08002B2CF9AE}" pid="4" name="KSOTemplateDocerSaveRecord">
    <vt:lpwstr>eyJoZGlkIjoiMTExZTlmMGI5ZTg4NTY3NzQzYmQ2NDEzMWJiZTIxZmIiLCJ1c2VySWQiOiI3MDkyMDI3MDYifQ==</vt:lpwstr>
  </property>
</Properties>
</file>