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B8794">
      <w:pPr>
        <w:pStyle w:val="2"/>
        <w:spacing w:line="360" w:lineRule="auto"/>
        <w:jc w:val="center"/>
        <w:rPr>
          <w:rFonts w:asciiTheme="majorEastAsia" w:hAnsiTheme="majorEastAsia" w:eastAsiaTheme="majorEastAsia"/>
          <w:sz w:val="36"/>
          <w:szCs w:val="36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z w:val="36"/>
          <w:szCs w:val="36"/>
        </w:rPr>
        <w:t>维普论文检测个人服务使用指南</w:t>
      </w:r>
    </w:p>
    <w:p w14:paraId="4217AAE7">
      <w:pPr>
        <w:spacing w:line="360" w:lineRule="auto"/>
        <w:jc w:val="left"/>
        <w:rPr>
          <w:rFonts w:asciiTheme="majorEastAsia" w:hAnsiTheme="majorEastAsia" w:eastAsiaTheme="majorEastAsia"/>
          <w:b/>
          <w:sz w:val="24"/>
        </w:rPr>
      </w:pPr>
      <w:r>
        <w:rPr>
          <w:rFonts w:hint="eastAsia" w:asciiTheme="majorEastAsia" w:hAnsiTheme="majorEastAsia" w:eastAsiaTheme="majorEastAsia"/>
          <w:b/>
          <w:sz w:val="24"/>
        </w:rPr>
        <w:t>一、帐号、登录：</w:t>
      </w:r>
    </w:p>
    <w:p w14:paraId="3AE2C430">
      <w:pPr>
        <w:pStyle w:val="14"/>
        <w:spacing w:line="360" w:lineRule="auto"/>
        <w:ind w:firstLine="0" w:firstLineChars="0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（1）直接输入网址</w:t>
      </w:r>
    </w:p>
    <w:p w14:paraId="796316DA">
      <w:pPr>
        <w:pStyle w:val="14"/>
        <w:spacing w:line="360" w:lineRule="auto"/>
        <w:ind w:firstLine="0" w:firstLineChars="0"/>
        <w:rPr>
          <w:rFonts w:asciiTheme="majorEastAsia" w:hAnsiTheme="majorEastAsia" w:eastAsiaTheme="majorEastAsia"/>
          <w:sz w:val="24"/>
        </w:rPr>
      </w:pPr>
      <w:r>
        <w:rPr>
          <w:rFonts w:eastAsia="仿宋_GB2312"/>
          <w:sz w:val="32"/>
          <w:szCs w:val="32"/>
        </w:rPr>
        <w:fldChar w:fldCharType="begin"/>
      </w:r>
      <w:r>
        <w:rPr>
          <w:rFonts w:hint="eastAsia" w:eastAsia="仿宋_GB2312"/>
          <w:sz w:val="32"/>
          <w:szCs w:val="32"/>
        </w:rPr>
        <w:instrText xml:space="preserve">HYPERLINK "https://vpcs.fanyu.com/personal/zzifejx"</w:instrText>
      </w:r>
      <w:r>
        <w:rPr>
          <w:rFonts w:eastAsia="仿宋_GB2312"/>
          <w:sz w:val="32"/>
          <w:szCs w:val="32"/>
        </w:rPr>
        <w:fldChar w:fldCharType="separate"/>
      </w:r>
      <w:r>
        <w:rPr>
          <w:rStyle w:val="10"/>
          <w:rFonts w:hint="eastAsia" w:eastAsia="仿宋_GB2312"/>
          <w:sz w:val="32"/>
          <w:szCs w:val="32"/>
        </w:rPr>
        <w:t>https://vpcs.fanyu.com/personal/zzifejx</w:t>
      </w:r>
      <w:r>
        <w:rPr>
          <w:rFonts w:eastAsia="仿宋_GB2312"/>
          <w:sz w:val="32"/>
          <w:szCs w:val="32"/>
        </w:rPr>
        <w:fldChar w:fldCharType="end"/>
      </w:r>
    </w:p>
    <w:p w14:paraId="06F07F0B">
      <w:pPr>
        <w:pStyle w:val="14"/>
        <w:spacing w:line="360" w:lineRule="auto"/>
        <w:ind w:firstLine="0" w:firstLineChars="0"/>
        <w:rPr>
          <w:rStyle w:val="12"/>
          <w:rFonts w:asciiTheme="majorEastAsia" w:hAnsiTheme="majorEastAsia" w:eastAsiaTheme="majorEastAsia"/>
          <w:bCs/>
          <w:color w:val="auto"/>
          <w:sz w:val="24"/>
          <w:u w:val="none"/>
        </w:rPr>
      </w:pPr>
      <w:r>
        <w:rPr>
          <w:rStyle w:val="12"/>
          <w:rFonts w:hint="eastAsia" w:asciiTheme="majorEastAsia" w:hAnsiTheme="majorEastAsia" w:eastAsiaTheme="majorEastAsia"/>
          <w:bCs/>
          <w:color w:val="auto"/>
          <w:sz w:val="24"/>
          <w:u w:val="none"/>
        </w:rPr>
        <w:t>（2）点击 “</w:t>
      </w:r>
      <w:r>
        <w:rPr>
          <w:rStyle w:val="12"/>
          <w:rFonts w:hint="eastAsia" w:asciiTheme="majorEastAsia" w:hAnsiTheme="majorEastAsia" w:eastAsiaTheme="majorEastAsia"/>
          <w:bCs/>
          <w:color w:val="auto"/>
          <w:sz w:val="24"/>
          <w:u w:val="none"/>
          <w:lang w:val="en-US" w:eastAsia="zh-CN"/>
        </w:rPr>
        <w:t>输入账号：密码</w:t>
      </w:r>
      <w:r>
        <w:rPr>
          <w:rStyle w:val="12"/>
          <w:rFonts w:hint="eastAsia" w:asciiTheme="majorEastAsia" w:hAnsiTheme="majorEastAsia" w:eastAsiaTheme="majorEastAsia"/>
          <w:bCs/>
          <w:color w:val="auto"/>
          <w:sz w:val="24"/>
          <w:u w:val="none"/>
        </w:rPr>
        <w:t>”</w:t>
      </w:r>
      <w:r>
        <w:rPr>
          <w:rStyle w:val="12"/>
          <w:rFonts w:hint="eastAsia" w:asciiTheme="majorEastAsia" w:hAnsiTheme="majorEastAsia" w:eastAsiaTheme="majorEastAsia"/>
          <w:bCs/>
          <w:color w:val="auto"/>
          <w:sz w:val="24"/>
          <w:u w:val="none"/>
          <w:lang w:val="en-US" w:eastAsia="zh-CN"/>
        </w:rPr>
        <w:t>登录系统</w:t>
      </w:r>
      <w:r>
        <w:rPr>
          <w:rStyle w:val="12"/>
          <w:rFonts w:hint="eastAsia" w:asciiTheme="majorEastAsia" w:hAnsiTheme="majorEastAsia" w:eastAsiaTheme="majorEastAsia"/>
          <w:bCs/>
          <w:color w:val="auto"/>
          <w:sz w:val="24"/>
          <w:u w:val="none"/>
        </w:rPr>
        <w:t>，。</w:t>
      </w:r>
    </w:p>
    <w:p w14:paraId="53A7DF88">
      <w:pPr>
        <w:spacing w:line="360" w:lineRule="auto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账号:</w:t>
      </w:r>
      <w:r>
        <w:rPr>
          <w:rFonts w:ascii="宋体" w:hAnsi="宋体" w:eastAsia="宋体" w:cs="宋体"/>
          <w:sz w:val="24"/>
          <w:szCs w:val="24"/>
        </w:rPr>
        <w:t>zzifejx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学号(例如:</w:t>
      </w:r>
      <w:r>
        <w:rPr>
          <w:rFonts w:ascii="宋体" w:hAnsi="宋体" w:eastAsia="宋体" w:cs="宋体"/>
          <w:sz w:val="24"/>
          <w:szCs w:val="24"/>
        </w:rPr>
        <w:t>zzifejx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2024000001)</w:t>
      </w:r>
    </w:p>
    <w:p w14:paraId="0AD5003C">
      <w:pPr>
        <w:spacing w:line="360" w:lineRule="auto"/>
        <w:jc w:val="lef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密码:身份证后6位(例如:150313)</w:t>
      </w:r>
      <w:r>
        <w:rPr>
          <w:rFonts w:ascii="宋体" w:hAnsi="宋体" w:eastAsia="宋体" w:cs="宋体"/>
          <w:sz w:val="24"/>
          <w:szCs w:val="24"/>
        </w:rPr>
        <w:t>  </w:t>
      </w:r>
    </w:p>
    <w:p w14:paraId="2AB6859B">
      <w:pPr>
        <w:pStyle w:val="14"/>
        <w:spacing w:line="360" w:lineRule="auto"/>
        <w:ind w:firstLine="0" w:firstLineChars="0"/>
        <w:rPr>
          <w:rStyle w:val="12"/>
          <w:rFonts w:hint="default" w:asciiTheme="majorEastAsia" w:hAnsiTheme="majorEastAsia" w:eastAsiaTheme="majorEastAsia"/>
          <w:bCs/>
          <w:color w:val="FF0000"/>
          <w:sz w:val="24"/>
          <w:u w:val="none"/>
          <w:lang w:val="en-US" w:eastAsia="zh-CN"/>
        </w:rPr>
      </w:pPr>
      <w:r>
        <w:rPr>
          <w:rStyle w:val="12"/>
          <w:rFonts w:hint="eastAsia" w:asciiTheme="majorEastAsia" w:hAnsiTheme="majorEastAsia" w:eastAsiaTheme="majorEastAsia"/>
          <w:bCs/>
          <w:color w:val="FF0000"/>
          <w:sz w:val="24"/>
          <w:u w:val="none"/>
          <w:lang w:val="en-US" w:eastAsia="zh-CN"/>
        </w:rPr>
        <w:t>注:一定按照以上方式输入账号密码登录系统。</w:t>
      </w:r>
    </w:p>
    <w:p w14:paraId="715B17F9">
      <w:pPr>
        <w:pStyle w:val="14"/>
        <w:spacing w:line="360" w:lineRule="auto"/>
        <w:ind w:firstLine="0" w:firstLineChars="0"/>
        <w:rPr>
          <w:rStyle w:val="12"/>
          <w:rFonts w:hint="default" w:asciiTheme="majorEastAsia" w:hAnsiTheme="majorEastAsia" w:eastAsiaTheme="majorEastAsia"/>
          <w:bCs/>
          <w:color w:val="auto"/>
          <w:sz w:val="24"/>
          <w:u w:val="none"/>
          <w:lang w:val="en-US" w:eastAsia="zh-CN"/>
        </w:rPr>
      </w:pPr>
      <w:r>
        <w:drawing>
          <wp:inline distT="0" distB="0" distL="114300" distR="114300">
            <wp:extent cx="4770120" cy="2785110"/>
            <wp:effectExtent l="0" t="0" r="11430" b="1524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70120" cy="278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46ADA">
      <w:pPr>
        <w:spacing w:line="360" w:lineRule="auto"/>
        <w:jc w:val="left"/>
        <w:rPr>
          <w:sz w:val="28"/>
          <w:szCs w:val="28"/>
        </w:rPr>
      </w:pPr>
    </w:p>
    <w:p w14:paraId="75E4FC4B">
      <w:pPr>
        <w:pStyle w:val="14"/>
        <w:spacing w:line="360" w:lineRule="auto"/>
        <w:ind w:firstLine="0" w:firstLineChars="0"/>
        <w:rPr>
          <w:rStyle w:val="12"/>
          <w:rFonts w:asciiTheme="majorEastAsia" w:hAnsiTheme="majorEastAsia" w:eastAsiaTheme="majorEastAsia"/>
          <w:bCs/>
          <w:color w:val="auto"/>
          <w:sz w:val="24"/>
          <w:u w:val="none"/>
        </w:rPr>
      </w:pPr>
    </w:p>
    <w:p w14:paraId="273056F6">
      <w:pPr>
        <w:rPr>
          <w:rFonts w:hint="eastAsia" w:asciiTheme="majorEastAsia" w:hAnsiTheme="majorEastAsia" w:eastAsiaTheme="majorEastAsia"/>
          <w:b/>
          <w:sz w:val="24"/>
        </w:rPr>
      </w:pPr>
      <w:r>
        <w:rPr>
          <w:rFonts w:hint="eastAsia" w:asciiTheme="majorEastAsia" w:hAnsiTheme="majorEastAsia" w:eastAsiaTheme="majorEastAsia"/>
          <w:b/>
          <w:sz w:val="24"/>
        </w:rPr>
        <w:br w:type="page"/>
      </w:r>
    </w:p>
    <w:p w14:paraId="105A3698">
      <w:pPr>
        <w:pStyle w:val="14"/>
        <w:spacing w:line="360" w:lineRule="auto"/>
        <w:ind w:firstLine="0" w:firstLineChars="0"/>
        <w:rPr>
          <w:rFonts w:asciiTheme="majorEastAsia" w:hAnsiTheme="majorEastAsia" w:eastAsiaTheme="majorEastAsia"/>
          <w:b/>
          <w:sz w:val="24"/>
        </w:rPr>
      </w:pPr>
      <w:r>
        <w:rPr>
          <w:rFonts w:hint="eastAsia" w:asciiTheme="majorEastAsia" w:hAnsiTheme="majorEastAsia" w:eastAsiaTheme="majorEastAsia"/>
          <w:b/>
          <w:sz w:val="24"/>
        </w:rPr>
        <w:t>2. 开始检测：选择大学生版</w:t>
      </w:r>
    </w:p>
    <w:p w14:paraId="779CB6C1">
      <w:pPr>
        <w:spacing w:line="360" w:lineRule="auto"/>
        <w:rPr>
          <w:rFonts w:asciiTheme="majorEastAsia" w:hAnsiTheme="majorEastAsia" w:eastAsiaTheme="majorEastAsia"/>
          <w:b/>
          <w:color w:val="FF0000"/>
          <w:szCs w:val="21"/>
        </w:rPr>
      </w:pPr>
    </w:p>
    <w:p w14:paraId="570C85D6">
      <w:pPr>
        <w:widowControl/>
        <w:spacing w:line="360" w:lineRule="auto"/>
        <w:jc w:val="left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asciiTheme="majorEastAsia" w:hAnsiTheme="majorEastAsia" w:eastAsiaTheme="majorEastAsia"/>
        </w:rPr>
        <w:drawing>
          <wp:inline distT="0" distB="0" distL="114300" distR="114300">
            <wp:extent cx="5836285" cy="3264535"/>
            <wp:effectExtent l="0" t="0" r="12065" b="12065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6285" cy="32645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BAE751E">
      <w:pPr>
        <w:pStyle w:val="14"/>
        <w:spacing w:line="360" w:lineRule="auto"/>
        <w:ind w:firstLine="0" w:firstLineChars="0"/>
        <w:rPr>
          <w:rFonts w:asciiTheme="majorEastAsia" w:hAnsiTheme="majorEastAsia" w:eastAsiaTheme="majorEastAsia"/>
          <w:b/>
          <w:sz w:val="24"/>
        </w:rPr>
      </w:pPr>
    </w:p>
    <w:p w14:paraId="3CF83530">
      <w:pPr>
        <w:pStyle w:val="14"/>
        <w:spacing w:line="360" w:lineRule="auto"/>
        <w:ind w:firstLine="0" w:firstLineChars="0"/>
        <w:rPr>
          <w:rFonts w:asciiTheme="majorEastAsia" w:hAnsiTheme="majorEastAsia" w:eastAsiaTheme="majorEastAsia"/>
          <w:b/>
          <w:sz w:val="24"/>
        </w:rPr>
      </w:pPr>
      <w:r>
        <w:rPr>
          <w:rFonts w:hint="eastAsia" w:asciiTheme="majorEastAsia" w:hAnsiTheme="majorEastAsia" w:eastAsiaTheme="majorEastAsia"/>
          <w:b/>
          <w:sz w:val="24"/>
        </w:rPr>
        <w:t>3.按提示提交文档、下载检测报告即可。</w:t>
      </w:r>
    </w:p>
    <w:p w14:paraId="0E738DB4">
      <w:pPr>
        <w:pStyle w:val="14"/>
        <w:spacing w:line="360" w:lineRule="auto"/>
        <w:ind w:firstLine="0" w:firstLineChars="0"/>
        <w:rPr>
          <w:rFonts w:asciiTheme="majorEastAsia" w:hAnsiTheme="majorEastAsia" w:eastAsiaTheme="majorEastAsia"/>
          <w:b/>
          <w:sz w:val="24"/>
        </w:rPr>
      </w:pPr>
      <w:r>
        <w:rPr>
          <w:rFonts w:hint="eastAsia" w:asciiTheme="majorEastAsia" w:hAnsiTheme="majorEastAsia" w:eastAsiaTheme="majorEastAsia"/>
          <w:b/>
          <w:sz w:val="24"/>
        </w:rPr>
        <w:t xml:space="preserve">   </w:t>
      </w:r>
      <w:r>
        <w:rPr>
          <w:rFonts w:hint="eastAsia" w:asciiTheme="majorEastAsia" w:hAnsiTheme="majorEastAsia" w:eastAsiaTheme="majorEastAsia"/>
          <w:bCs/>
          <w:sz w:val="24"/>
        </w:rPr>
        <w:t>可通过直接上传文档或粘贴文本两种方式提交文档，完成后点击“下一步”进行提交。</w:t>
      </w:r>
    </w:p>
    <w:p w14:paraId="079311E0">
      <w:pPr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FF0000"/>
          <w:szCs w:val="21"/>
        </w:rPr>
      </w:pPr>
      <w:r>
        <w:rPr>
          <w:rFonts w:hint="eastAsia" w:asciiTheme="majorEastAsia" w:hAnsiTheme="majorEastAsia" w:eastAsiaTheme="majorEastAsia"/>
          <w:b/>
          <w:color w:val="FF0000"/>
          <w:szCs w:val="21"/>
        </w:rPr>
        <w:t>友情提示：</w:t>
      </w:r>
    </w:p>
    <w:p w14:paraId="7F79C2E6">
      <w:pPr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FF0000"/>
          <w:szCs w:val="21"/>
        </w:rPr>
      </w:pPr>
      <w:r>
        <w:rPr>
          <w:rFonts w:hint="eastAsia" w:asciiTheme="majorEastAsia" w:hAnsiTheme="majorEastAsia" w:eastAsiaTheme="majorEastAsia"/>
          <w:b/>
          <w:color w:val="FF0000"/>
          <w:szCs w:val="21"/>
        </w:rPr>
        <w:t>* 送检文档格式可为</w:t>
      </w:r>
      <w:r>
        <w:rPr>
          <w:rFonts w:asciiTheme="majorEastAsia" w:hAnsiTheme="majorEastAsia" w:eastAsiaTheme="majorEastAsia"/>
          <w:b/>
          <w:color w:val="FF0000"/>
          <w:szCs w:val="21"/>
        </w:rPr>
        <w:t>.doc/.docx/.txt文件</w:t>
      </w:r>
      <w:r>
        <w:rPr>
          <w:rFonts w:hint="eastAsia" w:asciiTheme="majorEastAsia" w:hAnsiTheme="majorEastAsia" w:eastAsiaTheme="majorEastAsia"/>
          <w:b/>
          <w:color w:val="FF0000"/>
          <w:szCs w:val="21"/>
        </w:rPr>
        <w:t>；</w:t>
      </w:r>
    </w:p>
    <w:p w14:paraId="7A0E02BC">
      <w:pPr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FF0000"/>
          <w:szCs w:val="21"/>
        </w:rPr>
      </w:pPr>
      <w:r>
        <w:rPr>
          <w:rFonts w:hint="eastAsia" w:asciiTheme="majorEastAsia" w:hAnsiTheme="majorEastAsia" w:eastAsiaTheme="majorEastAsia"/>
          <w:b/>
          <w:color w:val="FF0000"/>
          <w:szCs w:val="21"/>
        </w:rPr>
        <w:t>* 本通道为有偿使用的正规渠道，价格和维普官网相同，鉴于假网站多，建议通过本通道检测。</w:t>
      </w:r>
    </w:p>
    <w:p w14:paraId="78347796">
      <w:pPr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FF0000"/>
          <w:szCs w:val="21"/>
        </w:rPr>
      </w:pPr>
      <w:r>
        <w:rPr>
          <w:rFonts w:hint="eastAsia" w:asciiTheme="majorEastAsia" w:hAnsiTheme="majorEastAsia" w:eastAsiaTheme="majorEastAsia"/>
          <w:b/>
          <w:color w:val="FF0000"/>
          <w:szCs w:val="21"/>
        </w:rPr>
        <w:t>* 论文题目和作者姓名填上，这两部分内容将在报告中呈现；</w:t>
      </w:r>
    </w:p>
    <w:p w14:paraId="05877090">
      <w:pPr>
        <w:spacing w:line="360" w:lineRule="auto"/>
        <w:rPr>
          <w:rFonts w:hint="default" w:cs="宋体" w:asciiTheme="majorEastAsia" w:hAnsiTheme="majorEastAsia" w:eastAsiaTheme="majorEastAsia"/>
          <w:kern w:val="0"/>
          <w:sz w:val="24"/>
          <w:lang w:val="en-US" w:eastAsia="zh-CN"/>
        </w:rPr>
      </w:pPr>
      <w:r>
        <w:rPr>
          <w:rFonts w:cs="宋体" w:asciiTheme="majorEastAsia" w:hAnsiTheme="majorEastAsia" w:eastAsiaTheme="majorEastAsia"/>
          <w:kern w:val="0"/>
          <w:sz w:val="24"/>
        </w:rPr>
        <w:drawing>
          <wp:inline distT="0" distB="0" distL="0" distR="0">
            <wp:extent cx="5274310" cy="3324860"/>
            <wp:effectExtent l="19050" t="0" r="2540" b="0"/>
            <wp:docPr id="2" name="图片 4" descr="C:\Users\Admin\Desktop\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C:\Users\Admin\Desktop\4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25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宋体" w:asciiTheme="majorEastAsia" w:hAnsiTheme="majorEastAsia" w:eastAsiaTheme="majorEastAsia"/>
          <w:kern w:val="0"/>
          <w:sz w:val="24"/>
        </w:rPr>
        <w:br w:type="textWrapping"/>
      </w:r>
      <w:r>
        <w:rPr>
          <w:rFonts w:hint="eastAsia" w:cs="宋体" w:asciiTheme="majorEastAsia" w:hAnsiTheme="majorEastAsia" w:eastAsiaTheme="majorEastAsia"/>
          <w:kern w:val="0"/>
          <w:sz w:val="24"/>
          <w:lang w:val="en-US" w:eastAsia="zh-CN"/>
        </w:rPr>
        <w:t>4.上传完成之后,选择“点击优惠劵,选项框</w:t>
      </w:r>
      <w:r>
        <w:rPr>
          <w:rFonts w:hint="default" w:cs="宋体" w:asciiTheme="majorEastAsia" w:hAnsiTheme="majorEastAsia" w:eastAsiaTheme="majorEastAsia"/>
          <w:kern w:val="0"/>
          <w:sz w:val="24"/>
          <w:lang w:val="en-US" w:eastAsia="zh-CN"/>
        </w:rPr>
        <w:t>”</w:t>
      </w:r>
      <w:r>
        <w:rPr>
          <w:rFonts w:hint="eastAsia" w:cs="宋体" w:asciiTheme="majorEastAsia" w:hAnsiTheme="majorEastAsia" w:eastAsiaTheme="majorEastAsia"/>
          <w:kern w:val="0"/>
          <w:sz w:val="24"/>
          <w:lang w:val="en-US" w:eastAsia="zh-CN"/>
        </w:rPr>
        <w:t>.</w:t>
      </w:r>
    </w:p>
    <w:p w14:paraId="6DD1CBF0">
      <w:pPr>
        <w:spacing w:line="360" w:lineRule="auto"/>
      </w:pPr>
      <w:r>
        <w:drawing>
          <wp:inline distT="0" distB="0" distL="114300" distR="114300">
            <wp:extent cx="5269230" cy="2701290"/>
            <wp:effectExtent l="0" t="0" r="7620" b="381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70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FD79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2D7AFF99">
      <w:pPr>
        <w:spacing w:line="360" w:lineRule="auto"/>
        <w:rPr>
          <w:rFonts w:hint="default"/>
          <w:lang w:val="en-US" w:eastAsia="zh-CN"/>
        </w:rPr>
      </w:pPr>
    </w:p>
    <w:p w14:paraId="5E4B188F">
      <w:pPr>
        <w:spacing w:line="360" w:lineRule="auto"/>
        <w:rPr>
          <w:rFonts w:hint="eastAsia"/>
          <w:lang w:val="en-US" w:eastAsia="zh-CN"/>
        </w:rPr>
      </w:pPr>
    </w:p>
    <w:p w14:paraId="07CBFD1B">
      <w:pPr>
        <w:spacing w:line="360" w:lineRule="auto"/>
        <w:rPr>
          <w:rFonts w:hint="eastAsia" w:cs="宋体" w:asciiTheme="majorEastAsia" w:hAnsiTheme="majorEastAsia" w:eastAsiaTheme="majorEastAsia"/>
          <w:kern w:val="0"/>
          <w:sz w:val="24"/>
          <w:lang w:val="en-US" w:eastAsia="zh-CN"/>
        </w:rPr>
      </w:pPr>
      <w:r>
        <w:rPr>
          <w:rFonts w:hint="eastAsia" w:cs="宋体" w:asciiTheme="majorEastAsia" w:hAnsiTheme="majorEastAsia" w:eastAsiaTheme="majorEastAsia"/>
          <w:kern w:val="0"/>
          <w:sz w:val="24"/>
          <w:lang w:val="en-US" w:eastAsia="zh-CN"/>
        </w:rPr>
        <w:t>5.选择优惠券之后开始检测。</w:t>
      </w:r>
    </w:p>
    <w:p w14:paraId="2537DC06">
      <w:pPr>
        <w:numPr>
          <w:ilvl w:val="0"/>
          <w:numId w:val="0"/>
        </w:numPr>
        <w:spacing w:line="360" w:lineRule="auto"/>
        <w:rPr>
          <w:rFonts w:hint="default"/>
          <w:lang w:val="en-US" w:eastAsia="zh-CN"/>
        </w:rPr>
      </w:pPr>
      <w:r>
        <w:drawing>
          <wp:inline distT="0" distB="0" distL="114300" distR="114300">
            <wp:extent cx="5267960" cy="2213610"/>
            <wp:effectExtent l="0" t="0" r="8890" b="1524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21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53015">
      <w:pPr>
        <w:spacing w:line="360" w:lineRule="auto"/>
        <w:ind w:firstLine="420"/>
        <w:rPr>
          <w:rFonts w:asciiTheme="majorEastAsia" w:hAnsiTheme="majorEastAsia" w:eastAsiaTheme="majorEastAsia"/>
          <w:color w:val="FF0000"/>
          <w:sz w:val="30"/>
          <w:szCs w:val="30"/>
          <w:u w:val="single"/>
        </w:rPr>
      </w:pPr>
      <w:r>
        <w:rPr>
          <w:rFonts w:hint="eastAsia" w:asciiTheme="majorEastAsia" w:hAnsiTheme="majorEastAsia" w:eastAsiaTheme="majorEastAsia"/>
          <w:color w:val="FF0000"/>
          <w:sz w:val="30"/>
          <w:szCs w:val="30"/>
        </w:rPr>
        <w:t>使用中有任何问题可咨询在线客服</w:t>
      </w:r>
      <w:r>
        <w:rPr>
          <w:rFonts w:asciiTheme="majorEastAsia" w:hAnsiTheme="majorEastAsia" w:eastAsiaTheme="majorEastAsia"/>
          <w:color w:val="FF0000"/>
          <w:sz w:val="30"/>
          <w:szCs w:val="30"/>
          <w:u w:val="single"/>
        </w:rPr>
        <w:t xml:space="preserve"> </w:t>
      </w:r>
    </w:p>
    <w:p w14:paraId="126A0274">
      <w:pPr>
        <w:spacing w:line="360" w:lineRule="auto"/>
        <w:ind w:firstLine="420"/>
        <w:rPr>
          <w:rFonts w:asciiTheme="majorEastAsia" w:hAnsiTheme="majorEastAsia"/>
          <w:color w:val="FF0000"/>
          <w:sz w:val="36"/>
          <w:szCs w:val="36"/>
        </w:rPr>
      </w:pPr>
      <w:r>
        <w:rPr>
          <w:rFonts w:asciiTheme="majorEastAsia" w:hAnsiTheme="majorEastAsia" w:eastAsiaTheme="majorEastAsia"/>
          <w:color w:val="FF0000"/>
          <w:sz w:val="36"/>
          <w:szCs w:val="36"/>
        </w:rPr>
        <w:drawing>
          <wp:inline distT="0" distB="0" distL="0" distR="0">
            <wp:extent cx="3131820" cy="1414145"/>
            <wp:effectExtent l="19050" t="0" r="0" b="0"/>
            <wp:docPr id="4" name="图片 8" descr="C:\Users\Admin\Desktop\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8" descr="C:\Users\Admin\Desktop\22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3833" cy="1415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</w:rPr>
        <w:t xml:space="preserve">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BDE11C">
    <w:pPr>
      <w:pStyle w:val="5"/>
      <w:pBdr>
        <w:bottom w:val="single" w:color="auto" w:sz="6" w:space="0"/>
      </w:pBdr>
      <w:jc w:val="left"/>
    </w:pPr>
    <w:r>
      <w:rPr>
        <w:rFonts w:hint="eastAsia" w:ascii="仿宋_GB2312" w:eastAsia="仿宋_GB2312"/>
        <w:b/>
        <w:sz w:val="21"/>
        <w:szCs w:val="21"/>
      </w:rPr>
      <w:t xml:space="preserve">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2ZGMyZjMzYmYzZjEzNGEwNzU3ODhmNjY2OWZiN2UifQ=="/>
  </w:docVars>
  <w:rsids>
    <w:rsidRoot w:val="00AB163F"/>
    <w:rsid w:val="00000393"/>
    <w:rsid w:val="000E5602"/>
    <w:rsid w:val="00134218"/>
    <w:rsid w:val="00194643"/>
    <w:rsid w:val="001C1020"/>
    <w:rsid w:val="001C28E7"/>
    <w:rsid w:val="002B4785"/>
    <w:rsid w:val="003278AF"/>
    <w:rsid w:val="00341607"/>
    <w:rsid w:val="0037197A"/>
    <w:rsid w:val="003D26C7"/>
    <w:rsid w:val="00402AE7"/>
    <w:rsid w:val="004111B0"/>
    <w:rsid w:val="00434FFC"/>
    <w:rsid w:val="00444619"/>
    <w:rsid w:val="004A18EE"/>
    <w:rsid w:val="0051725E"/>
    <w:rsid w:val="005438F3"/>
    <w:rsid w:val="00544CEA"/>
    <w:rsid w:val="005875A6"/>
    <w:rsid w:val="005C3E6C"/>
    <w:rsid w:val="005D41D0"/>
    <w:rsid w:val="005E01BF"/>
    <w:rsid w:val="005F5259"/>
    <w:rsid w:val="00632020"/>
    <w:rsid w:val="00636D36"/>
    <w:rsid w:val="00666EBD"/>
    <w:rsid w:val="00676DCB"/>
    <w:rsid w:val="006855BB"/>
    <w:rsid w:val="006A4CA5"/>
    <w:rsid w:val="007357BB"/>
    <w:rsid w:val="0075547A"/>
    <w:rsid w:val="00767961"/>
    <w:rsid w:val="007706FF"/>
    <w:rsid w:val="007F26E0"/>
    <w:rsid w:val="008402F8"/>
    <w:rsid w:val="008932BB"/>
    <w:rsid w:val="008E4FF2"/>
    <w:rsid w:val="00935655"/>
    <w:rsid w:val="009F3A10"/>
    <w:rsid w:val="00A312EF"/>
    <w:rsid w:val="00A32F61"/>
    <w:rsid w:val="00A36B6D"/>
    <w:rsid w:val="00A46BE0"/>
    <w:rsid w:val="00AB163F"/>
    <w:rsid w:val="00B3336B"/>
    <w:rsid w:val="00BB49F6"/>
    <w:rsid w:val="00BD30C9"/>
    <w:rsid w:val="00C12701"/>
    <w:rsid w:val="00C155D7"/>
    <w:rsid w:val="00C34002"/>
    <w:rsid w:val="00C83C59"/>
    <w:rsid w:val="00D71238"/>
    <w:rsid w:val="00DE573C"/>
    <w:rsid w:val="00E526CA"/>
    <w:rsid w:val="00E80370"/>
    <w:rsid w:val="00ED58EC"/>
    <w:rsid w:val="00F1106E"/>
    <w:rsid w:val="00F17414"/>
    <w:rsid w:val="07BA3684"/>
    <w:rsid w:val="089332B7"/>
    <w:rsid w:val="0A9D041D"/>
    <w:rsid w:val="143D67CD"/>
    <w:rsid w:val="14733F9D"/>
    <w:rsid w:val="1B950C9D"/>
    <w:rsid w:val="1F7C464D"/>
    <w:rsid w:val="218C5863"/>
    <w:rsid w:val="237A70F6"/>
    <w:rsid w:val="27005B64"/>
    <w:rsid w:val="33152997"/>
    <w:rsid w:val="3744384B"/>
    <w:rsid w:val="3CFF5193"/>
    <w:rsid w:val="3E530817"/>
    <w:rsid w:val="48254FD3"/>
    <w:rsid w:val="49CE566A"/>
    <w:rsid w:val="4C16297D"/>
    <w:rsid w:val="4CBB5F06"/>
    <w:rsid w:val="4FE45773"/>
    <w:rsid w:val="519B6306"/>
    <w:rsid w:val="53FA5565"/>
    <w:rsid w:val="583E6A3A"/>
    <w:rsid w:val="58692CBA"/>
    <w:rsid w:val="5A8C2C8F"/>
    <w:rsid w:val="5B1038C0"/>
    <w:rsid w:val="5F6B5D5F"/>
    <w:rsid w:val="5F904FD0"/>
    <w:rsid w:val="5FC17BE9"/>
    <w:rsid w:val="607F138B"/>
    <w:rsid w:val="715E3DDE"/>
    <w:rsid w:val="73BD5CB6"/>
    <w:rsid w:val="7586412E"/>
    <w:rsid w:val="77B21B30"/>
    <w:rsid w:val="7A6B3D01"/>
    <w:rsid w:val="7BF00E78"/>
    <w:rsid w:val="7DEC38C1"/>
    <w:rsid w:val="7EA562C7"/>
    <w:rsid w:val="7ED9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0"/>
    <w:autoRedefine/>
    <w:uiPriority w:val="0"/>
    <w:rPr>
      <w:sz w:val="18"/>
      <w:szCs w:val="18"/>
    </w:rPr>
  </w:style>
  <w:style w:type="paragraph" w:styleId="4">
    <w:name w:val="footer"/>
    <w:basedOn w:val="1"/>
    <w:link w:val="22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iPriority w:val="0"/>
    <w:rPr>
      <w:sz w:val="24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autoRedefine/>
    <w:qFormat/>
    <w:uiPriority w:val="0"/>
    <w:rPr>
      <w:color w:val="333333"/>
      <w:u w:val="none"/>
    </w:rPr>
  </w:style>
  <w:style w:type="character" w:styleId="11">
    <w:name w:val="Emphasis"/>
    <w:basedOn w:val="8"/>
    <w:autoRedefine/>
    <w:qFormat/>
    <w:uiPriority w:val="0"/>
  </w:style>
  <w:style w:type="character" w:styleId="12">
    <w:name w:val="Hyperlink"/>
    <w:basedOn w:val="8"/>
    <w:autoRedefine/>
    <w:qFormat/>
    <w:uiPriority w:val="0"/>
    <w:rPr>
      <w:color w:val="0000FF"/>
      <w:u w:val="single"/>
    </w:rPr>
  </w:style>
  <w:style w:type="character" w:styleId="13">
    <w:name w:val="HTML Cite"/>
    <w:basedOn w:val="8"/>
    <w:uiPriority w:val="0"/>
  </w:style>
  <w:style w:type="paragraph" w:customStyle="1" w:styleId="14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5">
    <w:name w:val="first-child"/>
    <w:basedOn w:val="8"/>
    <w:autoRedefine/>
    <w:qFormat/>
    <w:uiPriority w:val="0"/>
  </w:style>
  <w:style w:type="paragraph" w:customStyle="1" w:styleId="16">
    <w:name w:val="vpcs-versionjs-p"/>
    <w:basedOn w:val="1"/>
    <w:qFormat/>
    <w:uiPriority w:val="0"/>
    <w:pPr>
      <w:jc w:val="left"/>
    </w:pPr>
    <w:rPr>
      <w:rFonts w:cs="Times New Roman"/>
      <w:kern w:val="0"/>
    </w:rPr>
  </w:style>
  <w:style w:type="character" w:customStyle="1" w:styleId="17">
    <w:name w:val="layui-layer-tabnow"/>
    <w:basedOn w:val="8"/>
    <w:autoRedefine/>
    <w:qFormat/>
    <w:uiPriority w:val="0"/>
    <w:rPr>
      <w:bdr w:val="single" w:color="CCCCCC" w:sz="6" w:space="0"/>
      <w:shd w:val="clear" w:color="auto" w:fill="FFFFFF"/>
    </w:rPr>
  </w:style>
  <w:style w:type="paragraph" w:customStyle="1" w:styleId="18">
    <w:name w:val="_Style 1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">
    <w:name w:val="_Style 15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">
    <w:name w:val="批注框文本 字符"/>
    <w:basedOn w:val="8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页眉 字符"/>
    <w:basedOn w:val="8"/>
    <w:link w:val="5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页脚 字符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300</Words>
  <Characters>388</Characters>
  <Lines>2</Lines>
  <Paragraphs>1</Paragraphs>
  <TotalTime>7</TotalTime>
  <ScaleCrop>false</ScaleCrop>
  <LinksUpToDate>false</LinksUpToDate>
  <CharactersWithSpaces>400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2019-03-06T12:03:00Z</dcterms:created>
  <dc:creator>Administrator</dc:creator>
  <cp:lastModifiedBy>Administrator</cp:lastModifiedBy>
  <dcterms:modified xsi:type="dcterms:W3CDTF">2025-02-26T06:50:37Z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F8CB0772F50A416897A058D93D654E9B_13</vt:lpwstr>
  </property>
</Properties>
</file>